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附：2-3</w:t>
      </w:r>
    </w:p>
    <w:p>
      <w:pPr>
        <w:spacing w:line="5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“安徽省优秀律师”/“安徽省优秀县域律师”评分表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□安徽省优秀律师                                            □安徽省优秀县域律师</w:t>
      </w:r>
    </w:p>
    <w:tbl>
      <w:tblPr>
        <w:tblStyle w:val="5"/>
        <w:tblW w:w="1697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42"/>
        <w:gridCol w:w="2701"/>
        <w:gridCol w:w="4136"/>
        <w:gridCol w:w="2587"/>
        <w:gridCol w:w="1700"/>
        <w:gridCol w:w="1276"/>
        <w:gridCol w:w="1282"/>
        <w:gridCol w:w="108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736" w:hRule="atLeast"/>
        </w:trPr>
        <w:tc>
          <w:tcPr>
            <w:tcW w:w="53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类别</w:t>
            </w:r>
          </w:p>
        </w:tc>
        <w:tc>
          <w:tcPr>
            <w:tcW w:w="54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项目和基础分</w:t>
            </w:r>
          </w:p>
        </w:tc>
        <w:tc>
          <w:tcPr>
            <w:tcW w:w="413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基础标准</w:t>
            </w:r>
          </w:p>
        </w:tc>
        <w:tc>
          <w:tcPr>
            <w:tcW w:w="2587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加分标准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考评方式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自评分</w:t>
            </w: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推荐分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评审分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736" w:hRule="atLeast"/>
        </w:trPr>
        <w:tc>
          <w:tcPr>
            <w:tcW w:w="536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政 治 素 养</w:t>
            </w:r>
          </w:p>
        </w:tc>
        <w:tc>
          <w:tcPr>
            <w:tcW w:w="54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政治理论学习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5分）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拥护党的路线、方针、政策并贯彻执行，自觉学习政治理论，注重更新理论知识。</w:t>
            </w:r>
            <w:r>
              <w:rPr>
                <w:rFonts w:hint="eastAsia" w:ascii="仿宋_GB2312" w:eastAsia="仿宋_GB2312"/>
                <w:b/>
                <w:szCs w:val="21"/>
              </w:rPr>
              <w:t>（5分）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取得政治理论学习成果的加1分，发表相关论文的加1分，此项最多加2分。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提供部分学习记录证明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736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参政议政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5分）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积极参政议政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；担任县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区</w:t>
            </w:r>
            <w:r>
              <w:rPr>
                <w:rFonts w:ascii="仿宋_GB2312" w:eastAsia="仿宋_GB2312"/>
                <w:szCs w:val="21"/>
              </w:rPr>
              <w:t>)</w:t>
            </w:r>
            <w:r>
              <w:rPr>
                <w:rFonts w:hint="eastAsia" w:ascii="仿宋_GB2312" w:eastAsia="仿宋_GB2312"/>
                <w:szCs w:val="21"/>
              </w:rPr>
              <w:t>级人大代表、政协委员</w:t>
            </w:r>
            <w:r>
              <w:rPr>
                <w:rFonts w:ascii="仿宋_GB2312" w:eastAsia="仿宋_GB2312"/>
                <w:b/>
                <w:szCs w:val="21"/>
              </w:rPr>
              <w:t>(2</w:t>
            </w: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  <w:r>
              <w:rPr>
                <w:rFonts w:ascii="仿宋_GB2312" w:eastAsia="仿宋_GB2312"/>
                <w:b/>
                <w:szCs w:val="21"/>
              </w:rPr>
              <w:t>)</w:t>
            </w:r>
            <w:r>
              <w:rPr>
                <w:rFonts w:hint="eastAsia" w:ascii="仿宋_GB2312" w:eastAsia="仿宋_GB2312"/>
                <w:szCs w:val="21"/>
              </w:rPr>
              <w:t>；担任市（地）级人大代表、政协委员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3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；担任省级以上人大代表、政协委员</w:t>
            </w:r>
            <w:r>
              <w:rPr>
                <w:rFonts w:ascii="仿宋_GB2312" w:eastAsia="仿宋_GB2312"/>
                <w:b/>
                <w:szCs w:val="21"/>
              </w:rPr>
              <w:t xml:space="preserve"> (5</w:t>
            </w: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  <w:r>
              <w:rPr>
                <w:rFonts w:ascii="仿宋_GB2312" w:eastAsia="仿宋_GB2312"/>
                <w:b/>
                <w:szCs w:val="21"/>
              </w:rPr>
              <w:t>)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提出议案、提案、立法或社会问题建议的视情的加1分，此项最多加2分。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提供证书文件或有关材料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736" w:hRule="atLeast"/>
        </w:trPr>
        <w:tc>
          <w:tcPr>
            <w:tcW w:w="536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业 务 素 质 与 业 绩</w:t>
            </w:r>
          </w:p>
        </w:tc>
        <w:tc>
          <w:tcPr>
            <w:tcW w:w="54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工作量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10分）</w:t>
            </w:r>
          </w:p>
        </w:tc>
        <w:tc>
          <w:tcPr>
            <w:tcW w:w="4136" w:type="dxa"/>
            <w:vAlign w:val="center"/>
          </w:tcPr>
          <w:p>
            <w:pPr>
              <w:tabs>
                <w:tab w:val="left" w:pos="3698"/>
              </w:tabs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13</w:t>
            </w:r>
            <w:r>
              <w:rPr>
                <w:rFonts w:ascii="仿宋_GB2312" w:eastAsia="仿宋_GB2312"/>
                <w:szCs w:val="21"/>
              </w:rPr>
              <w:t>-201</w:t>
            </w:r>
            <w:r>
              <w:rPr>
                <w:rFonts w:hint="eastAsia" w:ascii="仿宋_GB2312" w:eastAsia="仿宋_GB2312"/>
                <w:szCs w:val="21"/>
              </w:rPr>
              <w:t>6年度年平均工作量不低于当地律师年平均工作量（办案数量或专项法律服务数量）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10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律所出具证明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736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业务创收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10分）</w:t>
            </w:r>
          </w:p>
        </w:tc>
        <w:tc>
          <w:tcPr>
            <w:tcW w:w="4136" w:type="dxa"/>
            <w:vAlign w:val="center"/>
          </w:tcPr>
          <w:p>
            <w:pPr>
              <w:tabs>
                <w:tab w:val="left" w:pos="3698"/>
              </w:tabs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－</w:t>
            </w:r>
            <w:r>
              <w:rPr>
                <w:rFonts w:ascii="仿宋_GB2312" w:eastAsia="仿宋_GB2312"/>
                <w:szCs w:val="21"/>
              </w:rPr>
              <w:t>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年度，业务创收每年递增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％以上</w:t>
            </w:r>
            <w:r>
              <w:rPr>
                <w:rFonts w:hint="eastAsia" w:ascii="仿宋_GB2312" w:eastAsia="仿宋_GB2312"/>
                <w:b/>
                <w:szCs w:val="21"/>
              </w:rPr>
              <w:t>（２分）</w:t>
            </w:r>
            <w:r>
              <w:rPr>
                <w:rFonts w:hint="eastAsia" w:ascii="仿宋_GB2312" w:eastAsia="仿宋_GB2312"/>
                <w:szCs w:val="21"/>
              </w:rPr>
              <w:t>；每年递增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hint="eastAsia" w:ascii="仿宋_GB2312" w:eastAsia="仿宋_GB2312"/>
                <w:szCs w:val="21"/>
              </w:rPr>
              <w:t>％以上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4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；每年递增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％以上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6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；每年递增</w:t>
            </w:r>
            <w:r>
              <w:rPr>
                <w:rFonts w:ascii="仿宋_GB2312" w:eastAsia="仿宋_GB2312"/>
                <w:szCs w:val="21"/>
              </w:rPr>
              <w:t>30</w:t>
            </w:r>
            <w:r>
              <w:rPr>
                <w:rFonts w:hint="eastAsia" w:ascii="仿宋_GB2312" w:eastAsia="仿宋_GB2312"/>
                <w:szCs w:val="21"/>
              </w:rPr>
              <w:t>％以上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10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同上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736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业务理论研究能力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5分）</w:t>
            </w:r>
          </w:p>
        </w:tc>
        <w:tc>
          <w:tcPr>
            <w:tcW w:w="4136" w:type="dxa"/>
            <w:vAlign w:val="center"/>
          </w:tcPr>
          <w:p>
            <w:pPr>
              <w:tabs>
                <w:tab w:val="left" w:pos="3698"/>
              </w:tabs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在市级刊物上发表或在市级论文评选中获奖的</w:t>
            </w:r>
            <w:r>
              <w:rPr>
                <w:rFonts w:hint="eastAsia" w:ascii="仿宋_GB2312" w:eastAsia="仿宋_GB2312"/>
                <w:b/>
                <w:szCs w:val="21"/>
              </w:rPr>
              <w:t>（2分）</w:t>
            </w:r>
            <w:r>
              <w:rPr>
                <w:rFonts w:hint="eastAsia" w:ascii="仿宋_GB2312" w:eastAsia="仿宋_GB2312"/>
                <w:szCs w:val="21"/>
              </w:rPr>
              <w:t>；在省级刊物上发表或在省级论文评选中获奖的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3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；在全国性刊物上发表或在全国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含华东地区</w:t>
            </w:r>
            <w:r>
              <w:rPr>
                <w:rFonts w:ascii="仿宋_GB2312" w:eastAsia="仿宋_GB2312"/>
                <w:szCs w:val="21"/>
              </w:rPr>
              <w:t>)</w:t>
            </w:r>
            <w:r>
              <w:rPr>
                <w:rFonts w:hint="eastAsia" w:ascii="仿宋_GB2312" w:eastAsia="仿宋_GB2312"/>
                <w:szCs w:val="21"/>
              </w:rPr>
              <w:t>论文评选中获奖的</w:t>
            </w:r>
            <w:r>
              <w:rPr>
                <w:rFonts w:ascii="仿宋_GB2312" w:eastAsia="仿宋_GB2312"/>
                <w:b/>
                <w:szCs w:val="21"/>
              </w:rPr>
              <w:t>(5</w:t>
            </w: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  <w:r>
              <w:rPr>
                <w:rFonts w:ascii="仿宋_GB2312" w:eastAsia="仿宋_GB2312"/>
                <w:b/>
                <w:szCs w:val="21"/>
              </w:rPr>
              <w:t>)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出版业务研究类书籍的加2分。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提供证书或发表的刊物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517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参加培训情况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2分）</w:t>
            </w:r>
          </w:p>
        </w:tc>
        <w:tc>
          <w:tcPr>
            <w:tcW w:w="4136" w:type="dxa"/>
            <w:vAlign w:val="center"/>
          </w:tcPr>
          <w:p>
            <w:pPr>
              <w:tabs>
                <w:tab w:val="left" w:pos="3698"/>
              </w:tabs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积极参加省律协组织或认可的业务培训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提供律师培训登录证及相关证明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511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办案情况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6分）</w:t>
            </w:r>
          </w:p>
        </w:tc>
        <w:tc>
          <w:tcPr>
            <w:tcW w:w="4136" w:type="dxa"/>
            <w:vAlign w:val="center"/>
          </w:tcPr>
          <w:p>
            <w:pPr>
              <w:tabs>
                <w:tab w:val="left" w:pos="3698"/>
              </w:tabs>
              <w:spacing w:line="26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严格按照收案程序、规定办案，办案质量好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6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所在律所出具证明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557" w:hRule="atLeast"/>
        </w:trPr>
        <w:tc>
          <w:tcPr>
            <w:tcW w:w="536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业务素质与业绩</w:t>
            </w: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多项专业知识能力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2分）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掌握除法律专业资格证书外一种其他专业资格证书的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具备2种以上专业资格证书的加2分。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提供证书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552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结案归档率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5分）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年度结案归档率：</w:t>
            </w:r>
            <w:r>
              <w:rPr>
                <w:rFonts w:ascii="仿宋_GB2312" w:eastAsia="仿宋_GB2312"/>
                <w:szCs w:val="21"/>
              </w:rPr>
              <w:t xml:space="preserve"> 80-89%</w:t>
            </w: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分）、</w:t>
            </w:r>
            <w:r>
              <w:rPr>
                <w:rFonts w:ascii="仿宋_GB2312" w:eastAsia="仿宋_GB2312"/>
                <w:szCs w:val="21"/>
              </w:rPr>
              <w:t>90-99%</w:t>
            </w: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分）、</w:t>
            </w:r>
            <w:r>
              <w:rPr>
                <w:rFonts w:ascii="仿宋_GB2312" w:eastAsia="仿宋_GB2312"/>
                <w:szCs w:val="21"/>
              </w:rPr>
              <w:t>100</w:t>
            </w:r>
            <w:r>
              <w:rPr>
                <w:rFonts w:hint="eastAsia" w:ascii="仿宋_GB2312" w:eastAsia="仿宋_GB2312"/>
                <w:szCs w:val="21"/>
              </w:rPr>
              <w:t>％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5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所在律所出具证明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04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卷宗情况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6分）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卷宗内容完整、清晰，装订合理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6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同上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695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参加协会活动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4分）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积极参加律师协会活动和协会组织的各项专项教育：一般参加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、较好参加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3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、积极参加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4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所在律所和当地律协共同出具说明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606" w:hRule="atLeast"/>
        </w:trPr>
        <w:tc>
          <w:tcPr>
            <w:tcW w:w="536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职 业 道 德</w:t>
            </w: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尽职尽责情况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6分）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热爱爱岗，勤勉尽责：一般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、较好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4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、优秀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6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所在律所出具证明。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572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遵守管理制度情况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4分）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遵守律师协会、律师事务所管理制度：一般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、较好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4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同上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553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执业形象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6分）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社会形象好、诚信度高，当事人满意：一般</w:t>
            </w:r>
            <w:r>
              <w:rPr>
                <w:rFonts w:hint="eastAsia" w:ascii="仿宋_GB2312" w:eastAsia="仿宋_GB2312"/>
                <w:b/>
                <w:szCs w:val="21"/>
              </w:rPr>
              <w:t>（１分）</w:t>
            </w:r>
            <w:r>
              <w:rPr>
                <w:rFonts w:hint="eastAsia" w:ascii="仿宋_GB2312" w:eastAsia="仿宋_GB2312"/>
                <w:szCs w:val="21"/>
              </w:rPr>
              <w:t>、较好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、很好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6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提供</w:t>
            </w:r>
            <w:r>
              <w:rPr>
                <w:rFonts w:ascii="仿宋_GB2312" w:eastAsia="仿宋_GB2312"/>
                <w:b/>
                <w:szCs w:val="21"/>
              </w:rPr>
              <w:t>3</w:t>
            </w:r>
            <w:r>
              <w:rPr>
                <w:rFonts w:hint="eastAsia" w:ascii="仿宋_GB2312" w:eastAsia="仿宋_GB2312"/>
                <w:b/>
                <w:szCs w:val="21"/>
              </w:rPr>
              <w:t>名当事人反馈意见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405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获得荣誉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9分）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受县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市</w:t>
            </w:r>
            <w:r>
              <w:rPr>
                <w:rFonts w:ascii="仿宋_GB2312" w:eastAsia="仿宋_GB2312"/>
                <w:szCs w:val="21"/>
              </w:rPr>
              <w:t>)</w:t>
            </w:r>
            <w:r>
              <w:rPr>
                <w:rFonts w:hint="eastAsia" w:ascii="仿宋_GB2312" w:eastAsia="仿宋_GB2312"/>
                <w:szCs w:val="21"/>
              </w:rPr>
              <w:t>区级表彰的</w:t>
            </w:r>
            <w:r>
              <w:rPr>
                <w:rFonts w:ascii="仿宋_GB2312" w:eastAsia="仿宋_GB2312"/>
                <w:b/>
                <w:szCs w:val="21"/>
              </w:rPr>
              <w:t>(3</w:t>
            </w: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  <w:r>
              <w:rPr>
                <w:rFonts w:ascii="仿宋_GB2312" w:eastAsia="仿宋_GB2312"/>
                <w:b/>
                <w:szCs w:val="21"/>
              </w:rPr>
              <w:t>)</w:t>
            </w:r>
            <w:r>
              <w:rPr>
                <w:rFonts w:hint="eastAsia" w:ascii="仿宋_GB2312" w:eastAsia="仿宋_GB2312"/>
                <w:szCs w:val="21"/>
              </w:rPr>
              <w:t>；市（地）级表彰的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6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；省（部）级以上表彰的</w:t>
            </w:r>
            <w:r>
              <w:rPr>
                <w:rFonts w:ascii="仿宋_GB2312" w:eastAsia="仿宋_GB2312"/>
                <w:b/>
                <w:szCs w:val="21"/>
              </w:rPr>
              <w:t>(9</w:t>
            </w:r>
            <w:r>
              <w:rPr>
                <w:rFonts w:hint="eastAsia" w:ascii="仿宋_GB2312" w:eastAsia="仿宋_GB2312"/>
                <w:b/>
                <w:szCs w:val="21"/>
              </w:rPr>
              <w:t>分</w:t>
            </w:r>
            <w:r>
              <w:rPr>
                <w:rFonts w:ascii="仿宋_GB2312" w:eastAsia="仿宋_GB2312"/>
                <w:b/>
                <w:szCs w:val="21"/>
              </w:rPr>
              <w:t>)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提供证书或文件。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683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同行评价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5分）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当地同行对该律师总体评价：一般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、较好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、很好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5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由当地律协抽</w:t>
            </w:r>
            <w:r>
              <w:rPr>
                <w:rFonts w:ascii="仿宋_GB2312" w:eastAsia="仿宋_GB2312"/>
                <w:b/>
                <w:szCs w:val="21"/>
              </w:rPr>
              <w:t>10</w:t>
            </w:r>
            <w:r>
              <w:rPr>
                <w:rFonts w:hint="eastAsia" w:ascii="仿宋_GB2312" w:eastAsia="仿宋_GB2312"/>
                <w:b/>
                <w:szCs w:val="21"/>
              </w:rPr>
              <w:t>名律师问卷并提供问卷结果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750" w:hRule="atLeast"/>
        </w:trPr>
        <w:tc>
          <w:tcPr>
            <w:tcW w:w="536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社会公益</w:t>
            </w: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参加公益活动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3分）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参加涉法信访活动的</w:t>
            </w:r>
            <w:r>
              <w:rPr>
                <w:rFonts w:hint="eastAsia" w:ascii="仿宋_GB2312" w:eastAsia="仿宋_GB2312"/>
                <w:b/>
                <w:szCs w:val="21"/>
              </w:rPr>
              <w:t>（1分）</w:t>
            </w:r>
            <w:r>
              <w:rPr>
                <w:rFonts w:hint="eastAsia" w:ascii="仿宋_GB2312" w:eastAsia="仿宋_GB2312"/>
                <w:szCs w:val="21"/>
              </w:rPr>
              <w:t>；参加送法进社区、进乡村、送法下乡活动的</w:t>
            </w:r>
            <w:r>
              <w:rPr>
                <w:rFonts w:hint="eastAsia" w:ascii="仿宋_GB2312" w:eastAsia="仿宋_GB2312"/>
                <w:b/>
                <w:szCs w:val="21"/>
              </w:rPr>
              <w:t>（1分）</w:t>
            </w:r>
            <w:r>
              <w:rPr>
                <w:rFonts w:hint="eastAsia" w:ascii="仿宋_GB2312" w:eastAsia="仿宋_GB2312"/>
                <w:szCs w:val="21"/>
              </w:rPr>
              <w:t>；积极进行捐款助学、助残、救灾、献血的</w:t>
            </w:r>
            <w:r>
              <w:rPr>
                <w:rFonts w:hint="eastAsia" w:ascii="仿宋_GB2312" w:eastAsia="仿宋_GB2312"/>
                <w:b/>
                <w:szCs w:val="21"/>
              </w:rPr>
              <w:t>（1分）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提供相关说明或证明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97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0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参加法律援助活动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共</w:t>
            </w:r>
            <w:r>
              <w:rPr>
                <w:rFonts w:hint="eastAsia" w:ascii="仿宋_GB2312" w:eastAsia="仿宋_GB2312"/>
                <w:b/>
                <w:szCs w:val="21"/>
              </w:rPr>
              <w:t>7分）</w:t>
            </w:r>
          </w:p>
        </w:tc>
        <w:tc>
          <w:tcPr>
            <w:tcW w:w="4136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积极办理法律援助案件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ascii="仿宋_GB2312" w:eastAsia="仿宋_GB2312"/>
                <w:b/>
                <w:szCs w:val="21"/>
              </w:rPr>
              <w:t>7</w:t>
            </w:r>
            <w:r>
              <w:rPr>
                <w:rFonts w:hint="eastAsia" w:ascii="仿宋_GB2312" w:eastAsia="仿宋_GB2312"/>
                <w:b/>
                <w:szCs w:val="21"/>
              </w:rPr>
              <w:t>分）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*未按照法律规定完成法援任务的。（否决）</w:t>
            </w:r>
          </w:p>
        </w:tc>
        <w:tc>
          <w:tcPr>
            <w:tcW w:w="2587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参加1+1法律援助，服务小岗村等法律援助工作的加2分</w:t>
            </w:r>
          </w:p>
        </w:tc>
        <w:tc>
          <w:tcPr>
            <w:tcW w:w="1700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提供所在地法援中心、司法行政机关出具的证明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7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13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*被投诉，尚未结案的（否决）</w:t>
            </w:r>
          </w:p>
        </w:tc>
        <w:tc>
          <w:tcPr>
            <w:tcW w:w="2587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查投诉记录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543" w:hRule="atLeast"/>
        </w:trPr>
        <w:tc>
          <w:tcPr>
            <w:tcW w:w="3779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41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/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/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ind w:firstLine="4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注：1.填表前，先选择参评项目，在对应的</w:t>
      </w:r>
      <w:r>
        <w:rPr>
          <w:rFonts w:hint="eastAsia" w:ascii="仿宋_GB2312" w:eastAsia="仿宋_GB2312"/>
          <w:sz w:val="28"/>
          <w:szCs w:val="28"/>
        </w:rPr>
        <w:t>□内打“</w:t>
      </w:r>
      <w:r>
        <w:rPr>
          <w:rFonts w:hint="eastAsia" w:ascii="仿宋" w:hAnsi="仿宋" w:eastAsia="仿宋"/>
          <w:sz w:val="28"/>
          <w:szCs w:val="28"/>
        </w:rPr>
        <w:t>√</w:t>
      </w:r>
      <w:r>
        <w:rPr>
          <w:rFonts w:hint="eastAsia" w:ascii="仿宋_GB2312" w:eastAsia="仿宋_GB2312"/>
          <w:sz w:val="28"/>
          <w:szCs w:val="28"/>
        </w:rPr>
        <w:t>”；</w:t>
      </w:r>
    </w:p>
    <w:p>
      <w:pPr>
        <w:ind w:firstLine="1050" w:firstLineChars="3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2.带*号项为一票否决项；</w:t>
      </w:r>
    </w:p>
    <w:p>
      <w:pPr>
        <w:ind w:firstLine="4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3.“推荐分”应对申报单位材料充分审核，并实地考察后，由推荐单位给出。</w:t>
      </w:r>
    </w:p>
    <w:p>
      <w:pPr>
        <w:ind w:firstLine="450"/>
        <w:rPr>
          <w:rFonts w:ascii="仿宋_GB2312" w:eastAsia="仿宋_GB2312"/>
          <w:b/>
          <w:sz w:val="2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律师事务所 （公章）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律师协会 （公章）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2017年  月  日                                         2017年  月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  <w:u w:val="single"/>
        </w:rPr>
        <w:sectPr>
          <w:footerReference r:id="rId3" w:type="default"/>
          <w:footerReference r:id="rId4" w:type="even"/>
          <w:pgSz w:w="16838" w:h="11906" w:orient="landscape"/>
          <w:pgMar w:top="1985" w:right="1077" w:bottom="312" w:left="1077" w:header="851" w:footer="992" w:gutter="0"/>
          <w:cols w:space="425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D5"/>
    <w:rsid w:val="0016441E"/>
    <w:rsid w:val="00275404"/>
    <w:rsid w:val="002E588E"/>
    <w:rsid w:val="003D3F86"/>
    <w:rsid w:val="004305C5"/>
    <w:rsid w:val="00432650"/>
    <w:rsid w:val="00490381"/>
    <w:rsid w:val="0050196C"/>
    <w:rsid w:val="005505A2"/>
    <w:rsid w:val="00744F7D"/>
    <w:rsid w:val="0075368E"/>
    <w:rsid w:val="00772C64"/>
    <w:rsid w:val="008846FD"/>
    <w:rsid w:val="00A633F5"/>
    <w:rsid w:val="00AF38C5"/>
    <w:rsid w:val="00C95FD5"/>
    <w:rsid w:val="00CB1D88"/>
    <w:rsid w:val="00FA7FEA"/>
    <w:rsid w:val="00FD66D4"/>
    <w:rsid w:val="4812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页脚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287</Words>
  <Characters>1642</Characters>
  <Lines>13</Lines>
  <Paragraphs>3</Paragraphs>
  <TotalTime>0</TotalTime>
  <ScaleCrop>false</ScaleCrop>
  <LinksUpToDate>false</LinksUpToDate>
  <CharactersWithSpaces>1926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2017-07-19T02:18:00Z</dcterms:created>
  <dc:creator>huiyuan</dc:creator>
  <cp:lastModifiedBy>admin</cp:lastModifiedBy>
  <dcterms:modified xsi:type="dcterms:W3CDTF">2017-08-03T02:20:24Z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